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Azamina Engine: Architectural Blueprint, Resource Management, and Metagame Integration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and Architectural Role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 Azamina as a High-Utility Fusion Module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Azamina archetype is identified within the current competitive landscape of the Yu-Gi-Oh! TCG not as a standalone deck, but as a robust and highly efficient </w:t>
      </w:r>
      <w:r w:rsidDel="00000000" w:rsidR="00000000" w:rsidRPr="00000000">
        <w:rPr>
          <w:rFonts w:ascii="Google Sans Text" w:cs="Google Sans Text" w:eastAsia="Google Sans Text" w:hAnsi="Google Sans Text"/>
          <w:b w:val="1"/>
          <w:color w:val="1b1c1d"/>
          <w:rtl w:val="0"/>
        </w:rPr>
        <w:t xml:space="preserve">Fusion toolkit</w:t>
      </w:r>
      <w:r w:rsidDel="00000000" w:rsidR="00000000" w:rsidRPr="00000000">
        <w:rPr>
          <w:rFonts w:ascii="Google Sans Text" w:cs="Google Sans Text" w:eastAsia="Google Sans Text" w:hAnsi="Google Sans Text"/>
          <w:color w:val="1b1c1d"/>
          <w:rtl w:val="0"/>
        </w:rPr>
        <w:t xml:space="preserve"> designed to supplement primary strategy engines.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introduction via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Rage of the Abyss</w:t>
      </w:r>
      <w:r w:rsidDel="00000000" w:rsidR="00000000" w:rsidRPr="00000000">
        <w:rPr>
          <w:rFonts w:ascii="Google Sans Text" w:cs="Google Sans Text" w:eastAsia="Google Sans Text" w:hAnsi="Google Sans Text"/>
          <w:color w:val="1b1c1d"/>
          <w:rtl w:val="0"/>
        </w:rPr>
        <w:t xml:space="preserve"> expansion has profoundly influenced the metagame, particularly through its synergy with the established </w:t>
      </w:r>
      <w:r w:rsidDel="00000000" w:rsidR="00000000" w:rsidRPr="00000000">
        <w:rPr>
          <w:rFonts w:ascii="Google Sans Text" w:cs="Google Sans Text" w:eastAsia="Google Sans Text" w:hAnsi="Google Sans Text"/>
          <w:b w:val="1"/>
          <w:color w:val="1b1c1d"/>
          <w:rtl w:val="0"/>
        </w:rPr>
        <w:t xml:space="preserve">Sinful Spoils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Snake-Eye</w:t>
      </w:r>
      <w:r w:rsidDel="00000000" w:rsidR="00000000" w:rsidRPr="00000000">
        <w:rPr>
          <w:rFonts w:ascii="Google Sans Text" w:cs="Google Sans Text" w:eastAsia="Google Sans Text" w:hAnsi="Google Sans Text"/>
          <w:color w:val="1b1c1d"/>
          <w:rtl w:val="0"/>
        </w:rPr>
        <w:t xml:space="preserve"> archetypes.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role of the Azamina module is to provide critical search consistency, resilient recursion, and, most importantly, immediate access to high-impact disruption. This is chiefly delivered by </w:t>
      </w: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a Fusion Monster that provides a quick-effect Omni-negate.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success of this engine is attributed to its ability to efficiently convert generic monster resources generated by its host deck (such as Link or Tribute fodder) into defensively superior, layered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efficiency has allowed Snake-Eye variants utilizing the Azamina engine to maintain top-tier status, demonstrating powerful consistency and resilience even following targeted ban lists.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Illusion/Sinful Spoils Nexus (Material Constraint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Azamina Fusion Monsters is their rigid material requirement. The core Fusions, including </w:t>
      </w:r>
      <w:r w:rsidDel="00000000" w:rsidR="00000000" w:rsidRPr="00000000">
        <w:rPr>
          <w:rFonts w:ascii="Google Sans Text" w:cs="Google Sans Text" w:eastAsia="Google Sans Text" w:hAnsi="Google Sans Text"/>
          <w:i w:val="1"/>
          <w:color w:val="1b1c1d"/>
          <w:rtl w:val="0"/>
        </w:rPr>
        <w:t xml:space="preserve">Azamina Mu Rcielago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mandate the use of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1 Illusion monster + 1 LIGHT Spellcaster monster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mandatory pairing serves as a deliberate design constraint, preventing the Azamina engine from being trivially integrated into every competitive deck. Since neither the Sinful Spoils core nor the Snake-Eye archetypes natively generate both of these materials simultaneously, competitive integration demands complex cross-archetypal commitment. Deck builders must engineer a strategy that either naturally supplies these specific types and attributes (e.g., using White Forest monsters which fit the criteria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employs sophisticated Link/Synchro conversion plays to transform generic monsters into the required materials (as is often the case with the Fiendsmith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high material specificity justifies the exceptionally powerful defensive output provided by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's negation effect.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Competitive Positioning and Engine Synergy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Azamina engine significantly elevates the ceiling and consistency of synergistic decks. In the case of the dominant Snake-Eye archetype, the integration provides better resource resilience and crucial follow-up potential.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Azamina engine primarily contributes to defensive layering. </w:t>
      </w: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offers a quick-effect negation that requires Tributing itself as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attribute is strategically superior to many standard negation methods (such as those that rely on destruction or target opponents’ cards), offering versatility against effects that possess destruction immunity or cannot be targeted. By deploying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Ilia Silvia</w:t>
      </w:r>
      <w:r w:rsidDel="00000000" w:rsidR="00000000" w:rsidRPr="00000000">
        <w:rPr>
          <w:rFonts w:ascii="Google Sans Text" w:cs="Google Sans Text" w:eastAsia="Google Sans Text" w:hAnsi="Google Sans Text"/>
          <w:color w:val="1b1c1d"/>
          <w:rtl w:val="0"/>
        </w:rPr>
        <w:t xml:space="preserve"> alongside other boss monsters—such as the generic Omni-negate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the monster effect negation of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—the combined endboard becomes significantly more varied and difficult for an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engine enables combos strong enough to effectively defeat other competitive strategies, while its inherent versatility and recursion also grant resilience against counter-plays.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Azamina Card Suite: PSCT and Functional Analysis (AI Canvas Inputs &amp; Resources)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core of the Azamina module resides in a small suite of Spell Cards and Extra Deck monsters, designed to execute rapid Fusion Summons and secure perpetual resource retrieval.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Critical Fusion Command Spells (Resource Cost and Scaling)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Hallowed Azamina (Normal Spell)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is the archetype's most important activation point.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primary function is to perform a Fusion Summon by revealing a target in the Extra Deck and sending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"Sinful Spoils"</w:t>
      </w:r>
      <w:r w:rsidDel="00000000" w:rsidR="00000000" w:rsidRPr="00000000">
        <w:rPr>
          <w:rFonts w:ascii="Google Sans Text" w:cs="Google Sans Text" w:eastAsia="Google Sans Text" w:hAnsi="Google Sans Text"/>
          <w:color w:val="1b1c1d"/>
          <w:rtl w:val="0"/>
        </w:rPr>
        <w:t xml:space="preserve"> cards from the hand and/or field to the Graveyard as a scaling cost.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 calculation is determined by the revealed monster's Level: "for every 4 Levels it has (round down), send 1 'Sinful Spoils' card".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formula is mathematically vital for the engine's competitive viability. For the most frequently used targets,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Azamina Mu Rcielago</w:t>
      </w:r>
      <w:r w:rsidDel="00000000" w:rsidR="00000000" w:rsidRPr="00000000">
        <w:rPr>
          <w:rFonts w:ascii="Google Sans Text" w:cs="Google Sans Text" w:eastAsia="Google Sans Text" w:hAnsi="Google Sans Text"/>
          <w:color w:val="1b1c1d"/>
          <w:rtl w:val="0"/>
        </w:rPr>
        <w:t xml:space="preserve">, both Level 6 Fusions, the calculation is 6/4=1.5. Rounded down, this equates to 1. This means the core Azamina Fusions require only </w:t>
      </w: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"Sinful Spoils" card as payment, making the engine highly resource-efficient.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also possesses crucial long-term recursion utility. If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is in the Graveyard, it can target one </w:t>
      </w:r>
      <w:r w:rsidDel="00000000" w:rsidR="00000000" w:rsidRPr="00000000">
        <w:rPr>
          <w:rFonts w:ascii="Google Sans Text" w:cs="Google Sans Text" w:eastAsia="Google Sans Text" w:hAnsi="Google Sans Text"/>
          <w:i w:val="1"/>
          <w:color w:val="1b1c1d"/>
          <w:rtl w:val="0"/>
        </w:rPr>
        <w:t xml:space="preserve">Azamina</w:t>
      </w:r>
      <w:r w:rsidDel="00000000" w:rsidR="00000000" w:rsidRPr="00000000">
        <w:rPr>
          <w:rFonts w:ascii="Google Sans Text" w:cs="Google Sans Text" w:eastAsia="Google Sans Text" w:hAnsi="Google Sans Text"/>
          <w:color w:val="1b1c1d"/>
          <w:rtl w:val="0"/>
        </w:rPr>
        <w:t xml:space="preserve"> monster (on the field or in the Graveyard) and shuffle it back into the Deck, immediately adding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itself back to the hand. This effect, usable once per turn, establishes a powerful follow-up mechanism, ensuring the Fusion resource is readily available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Azamina Determination (Normal Spell)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Determination</w:t>
      </w:r>
      <w:r w:rsidDel="00000000" w:rsidR="00000000" w:rsidRPr="00000000">
        <w:rPr>
          <w:rFonts w:ascii="Google Sans Text" w:cs="Google Sans Text" w:eastAsia="Google Sans Text" w:hAnsi="Google Sans Text"/>
          <w:color w:val="1b1c1d"/>
          <w:rtl w:val="0"/>
        </w:rPr>
        <w:t xml:space="preserve"> provides an alternative Fusion mechanism. Unlike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which uses resources from the hand/field, </w:t>
      </w:r>
      <w:r w:rsidDel="00000000" w:rsidR="00000000" w:rsidRPr="00000000">
        <w:rPr>
          <w:rFonts w:ascii="Google Sans Text" w:cs="Google Sans Text" w:eastAsia="Google Sans Text" w:hAnsi="Google Sans Text"/>
          <w:i w:val="1"/>
          <w:color w:val="1b1c1d"/>
          <w:rtl w:val="0"/>
        </w:rPr>
        <w:t xml:space="preserve">Determination</w:t>
      </w:r>
      <w:r w:rsidDel="00000000" w:rsidR="00000000" w:rsidRPr="00000000">
        <w:rPr>
          <w:rFonts w:ascii="Google Sans Text" w:cs="Google Sans Text" w:eastAsia="Google Sans Text" w:hAnsi="Google Sans Text"/>
          <w:color w:val="1b1c1d"/>
          <w:rtl w:val="0"/>
        </w:rPr>
        <w:t xml:space="preserve"> recycles "Sinful Spoils" cards from the Graveyard and/or banishment back into the Deck as its cost.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makes it useful for recovering resources in a stalled game state or if the player has exhausted their Spoils presence in hand and on the field. Additionally,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Determination</w:t>
      </w:r>
      <w:r w:rsidDel="00000000" w:rsidR="00000000" w:rsidRPr="00000000">
        <w:rPr>
          <w:rFonts w:ascii="Google Sans Text" w:cs="Google Sans Text" w:eastAsia="Google Sans Text" w:hAnsi="Google Sans Text"/>
          <w:color w:val="1b1c1d"/>
          <w:rtl w:val="0"/>
        </w:rPr>
        <w:t xml:space="preserve"> can banish itself from the Graveyard to Set a "Sinful Spoils" Spell/Trap from the GY, albeit with the restriction that the Set card cannot be activated that turn. While providing excellent follow-up, this effect is generally slower than the immediate recursion offered by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Azamina Fusion Cost Scaling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Fusion Monster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 4 (Rounded 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Sinful Spoils 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Viability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Azamina Ilia Silvia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Azamina Mu Rcielago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Saint Azamina (Hypothetical)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(High resource drain for single summon)</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table above illustrates the resource optimization that governs competitive deck building. Competitive pilots overwhelmingly favor the Level 6 Fusions because they require only one-third of the resources necessary to summon a Level 12 Fusion, dramatically improving the ratio of input cost to disruption output.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Extra Deck Utility Monsters (The Output Targets)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Azamina Ilia Silvia (Level 6 DARK Illusion/Fusion)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is the engine’s defensive linchpin. Its primary utility is its Quick Effect: the card can be Tributed to negate an opponent's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non-destruction, non-targeting negation makes it an exceptionally flexible disruption tool against a variety of threats. Furthermore, if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is destroyed or Tributed, it provides immediate resource replacement by searching 1 "Sinful Spoils" Trap card from the Deck to the hand, guaranteeing that the expenditure of the Omni-negate converts directly into next-turn follow-up.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Azamina Mu Rcielago (Level 6 DARK Illusion/Fusion)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Mu Rcielago</w:t>
      </w:r>
      <w:r w:rsidDel="00000000" w:rsidR="00000000" w:rsidRPr="00000000">
        <w:rPr>
          <w:rFonts w:ascii="Google Sans Text" w:cs="Google Sans Text" w:eastAsia="Google Sans Text" w:hAnsi="Google Sans Text"/>
          <w:color w:val="1b1c1d"/>
          <w:rtl w:val="0"/>
        </w:rPr>
        <w:t xml:space="preserve"> is the primary combo extension piece.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Fusion Summon, it activates to search 1 "Azamina" or "Sinful Spoils"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mid-combo search is critical, as it bridges the gap created by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's cost: once </w:t>
      </w:r>
      <w:r w:rsidDel="00000000" w:rsidR="00000000" w:rsidRPr="00000000">
        <w:rPr>
          <w:rFonts w:ascii="Google Sans Text" w:cs="Google Sans Text" w:eastAsia="Google Sans Text" w:hAnsi="Google Sans Text"/>
          <w:i w:val="1"/>
          <w:color w:val="1b1c1d"/>
          <w:rtl w:val="0"/>
        </w:rPr>
        <w:t xml:space="preserve">Hallowed</w:t>
      </w:r>
      <w:r w:rsidDel="00000000" w:rsidR="00000000" w:rsidRPr="00000000">
        <w:rPr>
          <w:rFonts w:ascii="Google Sans Text" w:cs="Google Sans Text" w:eastAsia="Google Sans Text" w:hAnsi="Google Sans Text"/>
          <w:color w:val="1b1c1d"/>
          <w:rtl w:val="0"/>
        </w:rPr>
        <w:t xml:space="preserve"> discards a Spoils card,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immediately replaces that resource, often fetching a critical card like </w:t>
      </w:r>
      <w:r w:rsidDel="00000000" w:rsidR="00000000" w:rsidRPr="00000000">
        <w:rPr>
          <w:rFonts w:ascii="Google Sans Text" w:cs="Google Sans Text" w:eastAsia="Google Sans Text" w:hAnsi="Google Sans Text"/>
          <w:i w:val="1"/>
          <w:color w:val="1b1c1d"/>
          <w:rtl w:val="0"/>
        </w:rPr>
        <w:t xml:space="preserve">Original Sinful Spoils</w:t>
      </w:r>
      <w:r w:rsidDel="00000000" w:rsidR="00000000" w:rsidRPr="00000000">
        <w:rPr>
          <w:rFonts w:ascii="Google Sans Text" w:cs="Google Sans Text" w:eastAsia="Google Sans Text" w:hAnsi="Google Sans Text"/>
          <w:color w:val="1b1c1d"/>
          <w:rtl w:val="0"/>
        </w:rPr>
        <w:t xml:space="preserve"> or a necessary Trap that </w:t>
      </w: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will later search.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these two Fusions reveals a clear design flow: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is engineered for search continuity and combo advancement, while </w:t>
      </w: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is designed for disruption, with its search effect serving as a mechanism to recoup resources upon being utilized as an interrupt.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Resource Gate: Deception of the Sinful Spoils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 (Continuous Spell) is the main deck gateway that connects the host deck’s generic summoning mechanics to the high-impact Azamina toolkit.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vital effect allows the controller to Tribute 1 monster from the hand or field to search 1 "Azamina"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the necessary step for initiating the engine, as it reliably fetches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By requiring a Tribute,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ensures that the host deck must generate surplus monsters (a task at which Snake-Eye excels) to power the Azamina search.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also facilitates perpetual recursion. If the card is sent from the Spell &amp; Trap Zone face-up to the Graveyard, it is Set back to the field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characteristic is fundamental to the long-term resource loop, detailed in the next section.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Sinful Spoils Resource &amp; Search Protocol (AI Canvas Module 1: The Engine Loop)</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Azamina engine’s resilience is rooted in a self-sustaining loop involving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which minimizes net resource loss turn after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Engine Initiation: Linking Generic Starters to Azamina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host engine (Snake-Eye or White Forest) must be to resolve the search effect of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relies on finding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itself (often via </w:t>
      </w:r>
      <w:r w:rsidDel="00000000" w:rsidR="00000000" w:rsidRPr="00000000">
        <w:rPr>
          <w:rFonts w:ascii="Google Sans Text" w:cs="Google Sans Text" w:eastAsia="Google Sans Text" w:hAnsi="Google Sans Text"/>
          <w:i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and having a disposable monster available as Tribute fodder. The Snake-Eye engine, known for its ability to rapidly swarm Level 1 Fire monsters, is uniquely suited to provide this consistent tribute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Mapping the Core Search Loop: Deception to Recursion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efficient use of the Azamina engine involves a precise sequence where cards act as both cost and future resource, ensuring minimal attrition.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Azamina Engine Resource Interaction Matrix</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Change/Output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Deception of the Sinful Spoils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monster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w:t>
            </w:r>
            <w:r w:rsidDel="00000000" w:rsidR="00000000" w:rsidRPr="00000000">
              <w:rPr>
                <w:rFonts w:ascii="Google Sans Text" w:cs="Google Sans Text" w:eastAsia="Google Sans Text" w:hAnsi="Google Sans Text"/>
                <w:b w:val="1"/>
                <w:color w:val="1b1c1d"/>
                <w:shd w:fill="auto" w:val="clear"/>
                <w:rtl w:val="0"/>
              </w:rPr>
              <w:t xml:space="preserve">The Hallowed Azamina</w:t>
            </w:r>
            <w:r w:rsidDel="00000000" w:rsidR="00000000" w:rsidRPr="00000000">
              <w:rPr>
                <w:rFonts w:ascii="Google Sans Text" w:cs="Google Sans Text" w:eastAsia="Google Sans Text" w:hAnsi="Google Sans Text"/>
                <w:color w:val="1b1c1d"/>
                <w:shd w:fill="auto" w:val="clear"/>
                <w:rtl w:val="0"/>
              </w:rPr>
              <w:t xml:space="preserve"> (H)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Deception remains on field (face-up).</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Fusion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Hallowed Azamina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Mu Rcielago (Lvl 6); Send </w:t>
            </w:r>
            <w:r w:rsidDel="00000000" w:rsidR="00000000" w:rsidRPr="00000000">
              <w:rPr>
                <w:rFonts w:ascii="Google Sans Text" w:cs="Google Sans Text" w:eastAsia="Google Sans Text" w:hAnsi="Google Sans Text"/>
                <w:b w:val="1"/>
                <w:color w:val="1b1c1d"/>
                <w:shd w:fill="auto" w:val="clear"/>
                <w:rtl w:val="0"/>
              </w:rPr>
              <w:t xml:space="preserve">Deception</w:t>
            </w:r>
            <w:r w:rsidDel="00000000" w:rsidR="00000000" w:rsidRPr="00000000">
              <w:rPr>
                <w:rFonts w:ascii="Google Sans Text" w:cs="Google Sans Text" w:eastAsia="Google Sans Text" w:hAnsi="Google Sans Text"/>
                <w:color w:val="1b1c1d"/>
                <w:shd w:fill="auto" w:val="clear"/>
                <w:rtl w:val="0"/>
              </w:rPr>
              <w:t xml:space="preserve"> (F) to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SS Mu Rcielago</w:t>
            </w:r>
            <w:r w:rsidDel="00000000" w:rsidR="00000000" w:rsidRPr="00000000">
              <w:rPr>
                <w:rFonts w:ascii="Google Sans Text" w:cs="Google Sans Text" w:eastAsia="Google Sans Text" w:hAnsi="Google Sans Text"/>
                <w:color w:val="1b1c1d"/>
                <w:shd w:fill="auto" w:val="clear"/>
                <w:rtl w:val="0"/>
              </w:rPr>
              <w:t xml:space="preserve">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Deception moves from field to 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Replenish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 Rcielago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Fusion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"Sinful Spoils" card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Resource count restored (e.g., Original Sinful Spoils).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Hallowed Azamina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Once Per Turn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Mu Rcielago (F/GY) back to ED/Deck.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Hallowed Azamina returns to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Deception of the Sinful Spoils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during End Phase (was sent face-up from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Deception is Set back to the Spell/Trap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tool restored for next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protocol is foundational to the engine’s resilience. The process involves a pre-meditated resource exchange where the search tool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is intentionally used to pay the Fusion cost for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This specific action enables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's own End Phase recursion.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Effectively, the Fusion cost is not a permanent loss but a temporary relocation, which converts generic tribute fodder into a disruptive Fusion Monster while guaranteeing the primary search vehicle is ready for the subsequent turn.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Combo Architecture: Azamina in the Snake-Eye/Diabellstar Synthesis (AI Canvas Module 2: Apex Combo Line)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Snake-Eye/Azamina synthesis represents the highest ceiling of competitive play for the engine, leveraging the swarming capacity of the Pyro archetype to fuel the attribute-constrained Azamina Fusion Summons and the subsequent Fiendsmith extensions.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Critical Sequence: Securing Ilia Silvia before Interruption Limits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mandate of this strategy is to deploy high-impact defensive resources before the opponent gains the opportunity to interrupt with floodgate-style hand traps, particularly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goal is to secure the crucial Omni-negate provided by </w:t>
      </w: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on or before the 4th or 5th Special Summon, ensuring the resulting board is immediately protected.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typically begins with standard Snake-Eye starters (</w:t>
      </w:r>
      <w:r w:rsidDel="00000000" w:rsidR="00000000" w:rsidRPr="00000000">
        <w:rPr>
          <w:rFonts w:ascii="Google Sans Text" w:cs="Google Sans Text" w:eastAsia="Google Sans Text" w:hAnsi="Google Sans Text"/>
          <w:i w:val="1"/>
          <w:color w:val="1b1c1d"/>
          <w:rtl w:val="0"/>
        </w:rPr>
        <w:t xml:space="preserve">Snake-Eye Ash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to establish Link Materials and set the stage for the Azamina engine. This involves </w:t>
      </w:r>
      <w:r w:rsidDel="00000000" w:rsidR="00000000" w:rsidRPr="00000000">
        <w:rPr>
          <w:rFonts w:ascii="Google Sans Text" w:cs="Google Sans Text" w:eastAsia="Google Sans Text" w:hAnsi="Google Sans Text"/>
          <w:i w:val="1"/>
          <w:color w:val="1b1c1d"/>
          <w:rtl w:val="0"/>
        </w:rPr>
        <w:t xml:space="preserve">Ash</w:t>
      </w:r>
      <w:r w:rsidDel="00000000" w:rsidR="00000000" w:rsidRPr="00000000">
        <w:rPr>
          <w:rFonts w:ascii="Google Sans Text" w:cs="Google Sans Text" w:eastAsia="Google Sans Text" w:hAnsi="Google Sans Text"/>
          <w:color w:val="1b1c1d"/>
          <w:rtl w:val="0"/>
        </w:rPr>
        <w:t xml:space="preserve"> searching </w:t>
      </w:r>
      <w:r w:rsidDel="00000000" w:rsidR="00000000" w:rsidRPr="00000000">
        <w:rPr>
          <w:rFonts w:ascii="Google Sans Text" w:cs="Google Sans Text" w:eastAsia="Google Sans Text" w:hAnsi="Google Sans Text"/>
          <w:i w:val="1"/>
          <w:color w:val="1b1c1d"/>
          <w:rtl w:val="0"/>
        </w:rPr>
        <w:t xml:space="preserve">Poplar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Poplar</w:t>
      </w:r>
      <w:r w:rsidDel="00000000" w:rsidR="00000000" w:rsidRPr="00000000">
        <w:rPr>
          <w:rFonts w:ascii="Google Sans Text" w:cs="Google Sans Text" w:eastAsia="Google Sans Text" w:hAnsi="Google Sans Text"/>
          <w:color w:val="1b1c1d"/>
          <w:rtl w:val="0"/>
        </w:rPr>
        <w:t xml:space="preserve"> self-Special Summoning and searching </w:t>
      </w:r>
      <w:r w:rsidDel="00000000" w:rsidR="00000000" w:rsidRPr="00000000">
        <w:rPr>
          <w:rFonts w:ascii="Google Sans Text" w:cs="Google Sans Text" w:eastAsia="Google Sans Text" w:hAnsi="Google Sans Text"/>
          <w:i w:val="1"/>
          <w:color w:val="1b1c1d"/>
          <w:rtl w:val="0"/>
        </w:rPr>
        <w:t xml:space="preserve">Original Sinful Spoils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critical pivot is the deployment of</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Detailed Combo Line (Snake-Eye Starter into Azamina/Fiendsmith Finish)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details how the engine seamlessly integrates into a larger, multi-archetypal combo structure, maximizing resource conversion and minimizing vulnerability:</w:t>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Initiation: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(or similar starter) to Set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Azamina Search (SS Count 4):</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by Tributing 1 monster (e.g., </w:t>
      </w:r>
      <w:r w:rsidDel="00000000" w:rsidR="00000000" w:rsidRPr="00000000">
        <w:rPr>
          <w:rFonts w:ascii="Google Sans Text" w:cs="Google Sans Text" w:eastAsia="Google Sans Text" w:hAnsi="Google Sans Text"/>
          <w:i w:val="1"/>
          <w:color w:val="1b1c1d"/>
          <w:rtl w:val="0"/>
        </w:rPr>
        <w:t xml:space="preserve">Black Witch</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b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(SS Count 5):</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revealing </w:t>
      </w:r>
      <w:r w:rsidDel="00000000" w:rsidR="00000000" w:rsidRPr="00000000">
        <w:rPr>
          <w:rFonts w:ascii="Google Sans Text" w:cs="Google Sans Text" w:eastAsia="Google Sans Text" w:hAnsi="Google Sans Text"/>
          <w:i w:val="1"/>
          <w:color w:val="1b1c1d"/>
          <w:rtl w:val="0"/>
        </w:rPr>
        <w:t xml:space="preserve">Azamina Mu Rcielago</w:t>
      </w:r>
      <w:r w:rsidDel="00000000" w:rsidR="00000000" w:rsidRPr="00000000">
        <w:rPr>
          <w:rFonts w:ascii="Google Sans Text" w:cs="Google Sans Text" w:eastAsia="Google Sans Text" w:hAnsi="Google Sans Text"/>
          <w:color w:val="1b1c1d"/>
          <w:rtl w:val="0"/>
        </w:rPr>
        <w:t xml:space="preserve"> (Level 6). Send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(F) to the GY as the single Sinful Spoils cost. </w:t>
      </w:r>
      <w:r w:rsidDel="00000000" w:rsidR="00000000" w:rsidRPr="00000000">
        <w:rPr>
          <w:rFonts w:ascii="Google Sans Text" w:cs="Google Sans Text" w:eastAsia="Google Sans Text" w:hAnsi="Google Sans Text"/>
          <w:b w:val="1"/>
          <w:color w:val="1b1c1d"/>
          <w:rtl w:val="0"/>
        </w:rPr>
        <w:t xml:space="preserve">Special Summon Mu Rcielago</w:t>
      </w:r>
      <w:r w:rsidDel="00000000" w:rsidR="00000000" w:rsidRPr="00000000">
        <w:rPr>
          <w:rFonts w:ascii="Google Sans Text" w:cs="Google Sans Text" w:eastAsia="Google Sans Text" w:hAnsi="Google Sans Text"/>
          <w:color w:val="1b1c1d"/>
          <w:rtl w:val="0"/>
        </w:rPr>
        <w:t xml:space="preserve">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strategically hits the Nibiru threshold while retaining the ability to negate it via the next step.</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Replacement: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activates its Fusion Summon effect, searching 1 "Sinful Spoils" card (e.g., setting up for the subsequent </w:t>
      </w: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Fusion, or finding </w:t>
      </w:r>
      <w:r w:rsidDel="00000000" w:rsidR="00000000" w:rsidRPr="00000000">
        <w:rPr>
          <w:rFonts w:ascii="Google Sans Text" w:cs="Google Sans Text" w:eastAsia="Google Sans Text" w:hAnsi="Google Sans Text"/>
          <w:i w:val="1"/>
          <w:color w:val="1b1c1d"/>
          <w:rtl w:val="0"/>
        </w:rPr>
        <w:t xml:space="preserve">Original Sinful Spoils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Loop: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from the GY, shuffling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(F) back into the Extra Deck to add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back to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Deployment (SS Count 6):</w:t>
      </w:r>
      <w:r w:rsidDel="00000000" w:rsidR="00000000" w:rsidRPr="00000000">
        <w:rPr>
          <w:rFonts w:ascii="Google Sans Text" w:cs="Google Sans Text" w:eastAsia="Google Sans Text" w:hAnsi="Google Sans Text"/>
          <w:color w:val="1b1c1d"/>
          <w:rtl w:val="0"/>
        </w:rPr>
        <w:t xml:space="preserve"> Activate the refreshed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revealing </w:t>
      </w:r>
      <w:r w:rsidDel="00000000" w:rsidR="00000000" w:rsidRPr="00000000">
        <w:rPr>
          <w:rFonts w:ascii="Google Sans Text" w:cs="Google Sans Text" w:eastAsia="Google Sans Text" w:hAnsi="Google Sans Text"/>
          <w:b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(Level 6). Send the previously searched Spoils card (e.g., </w:t>
      </w:r>
      <w:r w:rsidDel="00000000" w:rsidR="00000000" w:rsidRPr="00000000">
        <w:rPr>
          <w:rFonts w:ascii="Google Sans Text" w:cs="Google Sans Text" w:eastAsia="Google Sans Text" w:hAnsi="Google Sans Text"/>
          <w:i w:val="1"/>
          <w:color w:val="1b1c1d"/>
          <w:rtl w:val="0"/>
        </w:rPr>
        <w:t xml:space="preserve">Original Sinful Spoils</w:t>
      </w:r>
      <w:r w:rsidDel="00000000" w:rsidR="00000000" w:rsidRPr="00000000">
        <w:rPr>
          <w:rFonts w:ascii="Google Sans Text" w:cs="Google Sans Text" w:eastAsia="Google Sans Text" w:hAnsi="Google Sans Text"/>
          <w:color w:val="1b1c1d"/>
          <w:rtl w:val="0"/>
        </w:rPr>
        <w:t xml:space="preserve">) from hand to the GY as the cost. </w:t>
      </w:r>
      <w:r w:rsidDel="00000000" w:rsidR="00000000" w:rsidRPr="00000000">
        <w:rPr>
          <w:rFonts w:ascii="Google Sans Text" w:cs="Google Sans Text" w:eastAsia="Google Sans Text" w:hAnsi="Google Sans Text"/>
          <w:b w:val="1"/>
          <w:color w:val="1b1c1d"/>
          <w:rtl w:val="0"/>
        </w:rPr>
        <w:t xml:space="preserve">Special Summon Ilia Silvia</w:t>
      </w:r>
      <w:r w:rsidDel="00000000" w:rsidR="00000000" w:rsidRPr="00000000">
        <w:rPr>
          <w:rFonts w:ascii="Google Sans Text" w:cs="Google Sans Text" w:eastAsia="Google Sans Text" w:hAnsi="Google Sans Text"/>
          <w:color w:val="1b1c1d"/>
          <w:rtl w:val="0"/>
        </w:rPr>
        <w:t xml:space="preserve">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(Omni-negate) is now active and protected from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The combo proceeds into the Fiendsmith archetype by linking remaining Level 1 monsters and/or Link 2 monsters (like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's Link successor) into </w:t>
      </w:r>
      <w:r w:rsidDel="00000000" w:rsidR="00000000" w:rsidRPr="00000000">
        <w:rPr>
          <w:rFonts w:ascii="Google Sans Text" w:cs="Google Sans Text" w:eastAsia="Google Sans Text" w:hAnsi="Google Sans Text"/>
          <w:b w:val="1"/>
          <w:color w:val="1b1c1d"/>
          <w:rtl w:val="0"/>
        </w:rPr>
        <w:t xml:space="preserve">Moon of the Closed Sky</w:t>
      </w:r>
      <w:r w:rsidDel="00000000" w:rsidR="00000000" w:rsidRPr="00000000">
        <w:rPr>
          <w:rFonts w:ascii="Google Sans Text" w:cs="Google Sans Text" w:eastAsia="Google Sans Text" w:hAnsi="Google Sans Text"/>
          <w:color w:val="1b1c1d"/>
          <w:rtl w:val="0"/>
        </w:rPr>
        <w:t xml:space="preserve">, followed by </w:t>
      </w:r>
      <w:r w:rsidDel="00000000" w:rsidR="00000000" w:rsidRPr="00000000">
        <w:rPr>
          <w:rFonts w:ascii="Google Sans Text" w:cs="Google Sans Text" w:eastAsia="Google Sans Text" w:hAnsi="Google Sans Text"/>
          <w:b w:val="1"/>
          <w:color w:val="1b1c1d"/>
          <w:rtl w:val="0"/>
        </w:rPr>
        <w:t xml:space="preserve">Requiem, the Ultimate Fiendsmith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Bosses:</w:t>
      </w:r>
      <w:r w:rsidDel="00000000" w:rsidR="00000000" w:rsidRPr="00000000">
        <w:rPr>
          <w:rFonts w:ascii="Google Sans Text" w:cs="Google Sans Text" w:eastAsia="Google Sans Text" w:hAnsi="Google Sans Text"/>
          <w:color w:val="1b1c1d"/>
          <w:rtl w:val="0"/>
        </w:rPr>
        <w:t xml:space="preserve"> The Fiendsmith line converts Link materials into high-level Synchro materials, enabling the final summon of generic negates such as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(Synchro 10) and subsequent Links like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Endboard Quantification (Snake-Eye/Fiendsmith/Azamina)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achieves a highly resilient and varied defensive endboard, essential for modern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Turn 1 Endboard Synthesis (Snake-Eye/Fiendsmith/Azamina)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and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Azamina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Azamina Ilia Silvia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6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any card/effect; resource-generative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defensive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(Once per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ATK, broad negation, board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High-ceiling staple enabled by Fiendsmith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negates, controls opponent's primary moves.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 boss, final layer of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Flamberge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Fire monsters; places Snake-Eye monsters in the Spell/Trap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follow-up and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Deception of the 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itself during EP, guaranteeing next turn's Azamina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resource loop foundation.</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ability to summon </w:t>
      </w:r>
      <w:r w:rsidDel="00000000" w:rsidR="00000000" w:rsidRPr="00000000">
        <w:rPr>
          <w:rFonts w:ascii="Google Sans Text" w:cs="Google Sans Text" w:eastAsia="Google Sans Text" w:hAnsi="Google Sans Text"/>
          <w:i w:val="1"/>
          <w:color w:val="1b1c1d"/>
          <w:rtl w:val="0"/>
        </w:rPr>
        <w:t xml:space="preserve">Ilia Silvia</w:t>
      </w:r>
      <w:r w:rsidDel="00000000" w:rsidR="00000000" w:rsidRPr="00000000">
        <w:rPr>
          <w:rFonts w:ascii="Google Sans Text" w:cs="Google Sans Text" w:eastAsia="Google Sans Text" w:hAnsi="Google Sans Text"/>
          <w:color w:val="1b1c1d"/>
          <w:rtl w:val="0"/>
        </w:rPr>
        <w:t xml:space="preserve"> early ensures a strategic safety valve against the game’s primary combo punishment card,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By quickly deploying an Omni-Negate that can tribute itself, </w:t>
      </w:r>
      <w:r w:rsidDel="00000000" w:rsidR="00000000" w:rsidRPr="00000000">
        <w:rPr>
          <w:rFonts w:ascii="Google Sans Text" w:cs="Google Sans Text" w:eastAsia="Google Sans Text" w:hAnsi="Google Sans Text"/>
          <w:i w:val="1"/>
          <w:color w:val="1b1c1d"/>
          <w:rtl w:val="0"/>
        </w:rPr>
        <w:t xml:space="preserve">Silvia</w:t>
      </w:r>
      <w:r w:rsidDel="00000000" w:rsidR="00000000" w:rsidRPr="00000000">
        <w:rPr>
          <w:rFonts w:ascii="Google Sans Text" w:cs="Google Sans Text" w:eastAsia="Google Sans Text" w:hAnsi="Google Sans Text"/>
          <w:color w:val="1b1c1d"/>
          <w:rtl w:val="0"/>
        </w:rPr>
        <w:t xml:space="preserve"> protects the subsequent, higher Special Summon counts necessary for the Fiendsmith/generic boss extension, reinforcing the overall resilience of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Combo Architecture: Azamina in the White Forest Synthesis (AI Canvas Module 3: Synchro Variant)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Snake-Eye variant is dominant, the Azamina engine is also utilized effectively in conjunction with the </w:t>
      </w:r>
      <w:r w:rsidDel="00000000" w:rsidR="00000000" w:rsidRPr="00000000">
        <w:rPr>
          <w:rFonts w:ascii="Google Sans Text" w:cs="Google Sans Text" w:eastAsia="Google Sans Text" w:hAnsi="Google Sans Text"/>
          <w:b w:val="1"/>
          <w:color w:val="1b1c1d"/>
          <w:rtl w:val="0"/>
        </w:rPr>
        <w:t xml:space="preserve">White Forest</w:t>
      </w:r>
      <w:r w:rsidDel="00000000" w:rsidR="00000000" w:rsidRPr="00000000">
        <w:rPr>
          <w:rFonts w:ascii="Google Sans Text" w:cs="Google Sans Text" w:eastAsia="Google Sans Text" w:hAnsi="Google Sans Text"/>
          <w:color w:val="1b1c1d"/>
          <w:rtl w:val="0"/>
        </w:rPr>
        <w:t xml:space="preserve"> archetype, which offers a more direct pathway to satisfying the Fusion material constraints.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White Forest Material Generation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White Forest archetype intrinsically provides monsters that satisfy the Azamina requirement (Illusion monster + LIGHT Spellcaster monster). For example, </w:t>
      </w:r>
      <w:r w:rsidDel="00000000" w:rsidR="00000000" w:rsidRPr="00000000">
        <w:rPr>
          <w:rFonts w:ascii="Google Sans Text" w:cs="Google Sans Text" w:eastAsia="Google Sans Text" w:hAnsi="Google Sans Text"/>
          <w:i w:val="1"/>
          <w:color w:val="1b1c1d"/>
          <w:rtl w:val="0"/>
        </w:rPr>
        <w:t xml:space="preserve">Silvy</w:t>
      </w:r>
      <w:r w:rsidDel="00000000" w:rsidR="00000000" w:rsidRPr="00000000">
        <w:rPr>
          <w:rFonts w:ascii="Google Sans Text" w:cs="Google Sans Text" w:eastAsia="Google Sans Text" w:hAnsi="Google Sans Text"/>
          <w:color w:val="1b1c1d"/>
          <w:rtl w:val="0"/>
        </w:rPr>
        <w:t xml:space="preserve"> (often a LIGHT Spellcaster) can be Normal Summoned to search </w:t>
      </w:r>
      <w:r w:rsidDel="00000000" w:rsidR="00000000" w:rsidRPr="00000000">
        <w:rPr>
          <w:rFonts w:ascii="Google Sans Text" w:cs="Google Sans Text" w:eastAsia="Google Sans Text" w:hAnsi="Google Sans Text"/>
          <w:i w:val="1"/>
          <w:color w:val="1b1c1d"/>
          <w:rtl w:val="0"/>
        </w:rPr>
        <w:t xml:space="preserve">Tales of the White Forest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Tales</w:t>
      </w:r>
      <w:r w:rsidDel="00000000" w:rsidR="00000000" w:rsidRPr="00000000">
        <w:rPr>
          <w:rFonts w:ascii="Google Sans Text" w:cs="Google Sans Text" w:eastAsia="Google Sans Text" w:hAnsi="Google Sans Text"/>
          <w:color w:val="1b1c1d"/>
          <w:rtl w:val="0"/>
        </w:rPr>
        <w:t xml:space="preserve"> can then search </w:t>
      </w:r>
      <w:r w:rsidDel="00000000" w:rsidR="00000000" w:rsidRPr="00000000">
        <w:rPr>
          <w:rFonts w:ascii="Google Sans Text" w:cs="Google Sans Text" w:eastAsia="Google Sans Text" w:hAnsi="Google Sans Text"/>
          <w:i w:val="1"/>
          <w:color w:val="1b1c1d"/>
          <w:rtl w:val="0"/>
        </w:rPr>
        <w:t xml:space="preserve">Elzette</w:t>
      </w:r>
      <w:r w:rsidDel="00000000" w:rsidR="00000000" w:rsidRPr="00000000">
        <w:rPr>
          <w:rFonts w:ascii="Google Sans Text" w:cs="Google Sans Text" w:eastAsia="Google Sans Text" w:hAnsi="Google Sans Text"/>
          <w:color w:val="1b1c1d"/>
          <w:rtl w:val="0"/>
        </w:rPr>
        <w:t xml:space="preserve"> (an Illusion monster), which can Special Summon itself by discarding a Spell. This sequence efficiently generates the necessary attributes and types for the Level 6 Azamina Fusions without requiring complex Link conversions.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Detailed Combo Progression (White Forest Starter to Azamina Finish)</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Forest approach generally follows a Synchro-centric line that integrates the Azamina engine as a necessary consistency and disruption tool:</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Normal Summon a White Forest monster like </w:t>
      </w:r>
      <w:r w:rsidDel="00000000" w:rsidR="00000000" w:rsidRPr="00000000">
        <w:rPr>
          <w:rFonts w:ascii="Google Sans Text" w:cs="Google Sans Text" w:eastAsia="Google Sans Text" w:hAnsi="Google Sans Text"/>
          <w:i w:val="1"/>
          <w:color w:val="1b1c1d"/>
          <w:rtl w:val="0"/>
        </w:rPr>
        <w:t xml:space="preserve">Silvy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Rucia</w:t>
      </w:r>
      <w:r w:rsidDel="00000000" w:rsidR="00000000" w:rsidRPr="00000000">
        <w:rPr>
          <w:rFonts w:ascii="Google Sans Text" w:cs="Google Sans Text" w:eastAsia="Google Sans Text" w:hAnsi="Google Sans Text"/>
          <w:color w:val="1b1c1d"/>
          <w:rtl w:val="0"/>
        </w:rPr>
        <w:t xml:space="preserve"> to begin generating White Forest resources (searches </w:t>
      </w:r>
      <w:r w:rsidDel="00000000" w:rsidR="00000000" w:rsidRPr="00000000">
        <w:rPr>
          <w:rFonts w:ascii="Google Sans Text" w:cs="Google Sans Text" w:eastAsia="Google Sans Text" w:hAnsi="Google Sans Text"/>
          <w:i w:val="1"/>
          <w:color w:val="1b1c1d"/>
          <w:rtl w:val="0"/>
        </w:rPr>
        <w:t xml:space="preserve">Tales</w:t>
      </w:r>
      <w:r w:rsidDel="00000000" w:rsidR="00000000" w:rsidRPr="00000000">
        <w:rPr>
          <w:rFonts w:ascii="Google Sans Text" w:cs="Google Sans Text" w:eastAsia="Google Sans Text" w:hAnsi="Google Sans Text"/>
          <w:color w:val="1b1c1d"/>
          <w:rtl w:val="0"/>
        </w:rPr>
        <w:t xml:space="preserve">, which searches </w:t>
      </w:r>
      <w:r w:rsidDel="00000000" w:rsidR="00000000" w:rsidRPr="00000000">
        <w:rPr>
          <w:rFonts w:ascii="Google Sans Text" w:cs="Google Sans Text" w:eastAsia="Google Sans Text" w:hAnsi="Google Sans Text"/>
          <w:i w:val="1"/>
          <w:color w:val="1b1c1d"/>
          <w:rtl w:val="0"/>
        </w:rPr>
        <w:t xml:space="preserve">Elzette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Setup:</w:t>
      </w:r>
      <w:r w:rsidDel="00000000" w:rsidR="00000000" w:rsidRPr="00000000">
        <w:rPr>
          <w:rFonts w:ascii="Google Sans Text" w:cs="Google Sans Text" w:eastAsia="Google Sans Text" w:hAnsi="Google Sans Text"/>
          <w:color w:val="1b1c1d"/>
          <w:rtl w:val="0"/>
        </w:rPr>
        <w:t xml:space="preserve"> Convert the materials into a Synchro Monster, such as </w:t>
      </w:r>
      <w:r w:rsidDel="00000000" w:rsidR="00000000" w:rsidRPr="00000000">
        <w:rPr>
          <w:rFonts w:ascii="Google Sans Text" w:cs="Google Sans Text" w:eastAsia="Google Sans Text" w:hAnsi="Google Sans Text"/>
          <w:i w:val="1"/>
          <w:color w:val="1b1c1d"/>
          <w:rtl w:val="0"/>
        </w:rPr>
        <w:t xml:space="preserve">Rciela</w:t>
      </w:r>
      <w:r w:rsidDel="00000000" w:rsidR="00000000" w:rsidRPr="00000000">
        <w:rPr>
          <w:rFonts w:ascii="Google Sans Text" w:cs="Google Sans Text" w:eastAsia="Google Sans Text" w:hAnsi="Google Sans Text"/>
          <w:color w:val="1b1c1d"/>
          <w:rtl w:val="0"/>
        </w:rPr>
        <w:t xml:space="preserve"> (a White Forest Synchro), which often has powerful utility effects.</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Azamina Bridge: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Elzette Azamina</w:t>
      </w:r>
      <w:r w:rsidDel="00000000" w:rsidR="00000000" w:rsidRPr="00000000">
        <w:rPr>
          <w:rFonts w:ascii="Google Sans Text" w:cs="Google Sans Text" w:eastAsia="Google Sans Text" w:hAnsi="Google Sans Text"/>
          <w:color w:val="1b1c1d"/>
          <w:rtl w:val="0"/>
        </w:rPr>
        <w:t xml:space="preserve"> in the Graveyard to search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and Recursion: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and tribute a monster to search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(F) as cost, to summon </w:t>
      </w:r>
      <w:r w:rsidDel="00000000" w:rsidR="00000000" w:rsidRPr="00000000">
        <w:rPr>
          <w:rFonts w:ascii="Google Sans Text" w:cs="Google Sans Text" w:eastAsia="Google Sans Text" w:hAnsi="Google Sans Text"/>
          <w:b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Synthesis: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searches a follow-up Sinful Spoils card, and the remaining White Forest monsters are used to Synchro Summon higher-impact targets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Diabell, Queen of the White Forest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combo often finishes with a second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activation to summon </w:t>
      </w:r>
      <w:r w:rsidDel="00000000" w:rsidR="00000000" w:rsidRPr="00000000">
        <w:rPr>
          <w:rFonts w:ascii="Google Sans Text" w:cs="Google Sans Text" w:eastAsia="Google Sans Text" w:hAnsi="Google Sans Text"/>
          <w:b w:val="1"/>
          <w:color w:val="1b1c1d"/>
          <w:rtl w:val="0"/>
        </w:rPr>
        <w:t xml:space="preserve">Ilia Silvia</w:t>
      </w:r>
      <w:r w:rsidDel="00000000" w:rsidR="00000000" w:rsidRPr="00000000">
        <w:rPr>
          <w:rFonts w:ascii="Google Sans Text" w:cs="Google Sans Text" w:eastAsia="Google Sans Text" w:hAnsi="Google Sans Text"/>
          <w:color w:val="1b1c1d"/>
          <w:rtl w:val="0"/>
        </w:rPr>
        <w:t xml:space="preserve">, guaranteeing the necessary negation before the End Phase </w:t>
      </w:r>
      <w:r w:rsidDel="00000000" w:rsidR="00000000" w:rsidRPr="00000000">
        <w:rPr>
          <w:rFonts w:ascii="Google Sans Text" w:cs="Google Sans Text" w:eastAsia="Google Sans Text" w:hAnsi="Google Sans Text"/>
          <w:i w:val="1"/>
          <w:color w:val="1b1c1d"/>
          <w:rtl w:val="0"/>
        </w:rPr>
        <w:t xml:space="preserve">Deception</w:t>
      </w:r>
      <w:r w:rsidDel="00000000" w:rsidR="00000000" w:rsidRPr="00000000">
        <w:rPr>
          <w:rFonts w:ascii="Google Sans Text" w:cs="Google Sans Text" w:eastAsia="Google Sans Text" w:hAnsi="Google Sans Text"/>
          <w:color w:val="1b1c1d"/>
          <w:rtl w:val="0"/>
        </w:rPr>
        <w:t xml:space="preserve"> recursion re-sets the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Comparative Analysis: White Forest vs. Snake-Eye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White Forest strategy offers easier, more direct access to the specific Illusion/LIGHT Spellcaster materials required by Azamina, resulting in a cleaner Synchro-Azamina hybrid build. However, this directness often comes at the expense of the consistency and explosive power offered by the Snake-Eye/Diabellstar core. The Snake-Eye engine, due to its access to generic searchers like </w:t>
      </w:r>
      <w:r w:rsidDel="00000000" w:rsidR="00000000" w:rsidRPr="00000000">
        <w:rPr>
          <w:rFonts w:ascii="Google Sans Text" w:cs="Google Sans Text" w:eastAsia="Google Sans Text" w:hAnsi="Google Sans Text"/>
          <w:i w:val="1"/>
          <w:color w:val="1b1c1d"/>
          <w:rtl w:val="0"/>
        </w:rPr>
        <w:t xml:space="preserve">WANTED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possesses a far higher floor of consistency and better integration with powerful generic Link staples (such as </w:t>
      </w:r>
      <w:r w:rsidDel="00000000" w:rsidR="00000000" w:rsidRPr="00000000">
        <w:rPr>
          <w:rFonts w:ascii="Google Sans Text" w:cs="Google Sans Text" w:eastAsia="Google Sans Text" w:hAnsi="Google Sans Text"/>
          <w:i w:val="1"/>
          <w:color w:val="1b1c1d"/>
          <w:rtl w:val="0"/>
        </w:rPr>
        <w:t xml:space="preserve">Promethean Princess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While White Forest offers a focused strategy, the Snake-Eye synthesis yields a demonstrably higher ceiling of total interaction and card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Defensive Architecture, Choke Points, and Counterplay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Defining a Successful Endboard (Layering Strategy)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competitive endboard leveraging the Azamina engine is characterized by the diversity and robustness of its defensive layers, ensuring resilience against varied removal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Tribute Negate):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non-destruction, non-target Quick Effect is essential for answering threats that are immune to typical destruction or targeting effects, providing negation coverage distinct from generic bosses.</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Field Negate):</w:t>
      </w:r>
      <w:r w:rsidDel="00000000" w:rsidR="00000000" w:rsidRPr="00000000">
        <w:rPr>
          <w:rFonts w:ascii="Google Sans Text" w:cs="Google Sans Text" w:eastAsia="Google Sans Text" w:hAnsi="Google Sans Text"/>
          <w:color w:val="1b1c1d"/>
          <w:rtl w:val="0"/>
        </w:rPr>
        <w:t xml:space="preserve"> Generic boss monsters, typically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(once-per-field Omni-negate) and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(monster effect negates).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provide broad, hard-negation coverage necessary to shut down iterative combo decks.</w:t>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(The Recursion/Follow-up):</w:t>
      </w:r>
      <w:r w:rsidDel="00000000" w:rsidR="00000000" w:rsidRPr="00000000">
        <w:rPr>
          <w:rFonts w:ascii="Google Sans Text" w:cs="Google Sans Text" w:eastAsia="Google Sans Text" w:hAnsi="Google Sans Text"/>
          <w:color w:val="1b1c1d"/>
          <w:rtl w:val="0"/>
        </w:rPr>
        <w:t xml:space="preserve"> The persistent resource loop provided by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 setting itself during the End Phase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Flamberge Dragon</w:t>
      </w:r>
      <w:r w:rsidDel="00000000" w:rsidR="00000000" w:rsidRPr="00000000">
        <w:rPr>
          <w:rFonts w:ascii="Google Sans Text" w:cs="Google Sans Text" w:eastAsia="Google Sans Text" w:hAnsi="Google Sans Text"/>
          <w:color w:val="1b1c1d"/>
          <w:rtl w:val="0"/>
        </w:rPr>
        <w:t xml:space="preserve"> (in Snake-Eye variants) reviving Fire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ensures resource retention and guarantees engine availability for Turn 3, a critical component of high-level competition.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Key Interruption Points (The Choke Analysis)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Azamina engine greatly enhances resilience, it relies on several critical, vulnerable choke points that opponents must target to dismantle the overall strategy.</w:t>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1: The Initial Search Gate:</w:t>
      </w:r>
      <w:r w:rsidDel="00000000" w:rsidR="00000000" w:rsidRPr="00000000">
        <w:rPr>
          <w:rFonts w:ascii="Google Sans Text" w:cs="Google Sans Text" w:eastAsia="Google Sans Text" w:hAnsi="Google Sans Text"/>
          <w:color w:val="1b1c1d"/>
          <w:rtl w:val="0"/>
        </w:rPr>
        <w:t xml:space="preserve"> The most immediate target is the attempt to search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via the activation of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the opponent can use a Spell/Trap removal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before the tribute cost is paid, the search is prevented.</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2: The Search Follow-Up:</w:t>
      </w:r>
      <w:r w:rsidDel="00000000" w:rsidR="00000000" w:rsidRPr="00000000">
        <w:rPr>
          <w:rFonts w:ascii="Google Sans Text" w:cs="Google Sans Text" w:eastAsia="Google Sans Text" w:hAnsi="Google Sans Text"/>
          <w:color w:val="1b1c1d"/>
          <w:rtl w:val="0"/>
        </w:rPr>
        <w:t xml:space="preserve"> Once </w:t>
      </w:r>
      <w:r w:rsidDel="00000000" w:rsidR="00000000" w:rsidRPr="00000000">
        <w:rPr>
          <w:rFonts w:ascii="Google Sans Text" w:cs="Google Sans Text" w:eastAsia="Google Sans Text" w:hAnsi="Google Sans Text"/>
          <w:i w:val="1"/>
          <w:color w:val="1b1c1d"/>
          <w:rtl w:val="0"/>
        </w:rPr>
        <w:t xml:space="preserve">Azamina Mu Rcielago</w:t>
      </w:r>
      <w:r w:rsidDel="00000000" w:rsidR="00000000" w:rsidRPr="00000000">
        <w:rPr>
          <w:rFonts w:ascii="Google Sans Text" w:cs="Google Sans Text" w:eastAsia="Google Sans Text" w:hAnsi="Google Sans Text"/>
          <w:color w:val="1b1c1d"/>
          <w:rtl w:val="0"/>
        </w:rPr>
        <w:t xml:space="preserve"> is Fusion Summoned, its effect to search 1 "Sinful Spoils" or "Azamina" card is mandatory for combo continuity.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Targeting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Mu Rcielago</w:t>
      </w:r>
      <w:r w:rsidDel="00000000" w:rsidR="00000000" w:rsidRPr="00000000">
        <w:rPr>
          <w:rFonts w:ascii="Google Sans Text" w:cs="Google Sans Text" w:eastAsia="Google Sans Text" w:hAnsi="Google Sans Text"/>
          <w:color w:val="1b1c1d"/>
          <w:rtl w:val="0"/>
        </w:rPr>
        <w:t xml:space="preserve"> with non-destruction monster effect negation (e.g.,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prevents the resource from being replaced, crippling the ability to execute the second </w:t>
      </w:r>
      <w:r w:rsidDel="00000000" w:rsidR="00000000" w:rsidRPr="00000000">
        <w:rPr>
          <w:rFonts w:ascii="Google Sans Text" w:cs="Google Sans Text" w:eastAsia="Google Sans Text" w:hAnsi="Google Sans Text"/>
          <w:i w:val="1"/>
          <w:color w:val="1b1c1d"/>
          <w:rtl w:val="0"/>
        </w:rPr>
        <w:t xml:space="preserve">Hallowed Azamina</w:t>
      </w:r>
      <w:r w:rsidDel="00000000" w:rsidR="00000000" w:rsidRPr="00000000">
        <w:rPr>
          <w:rFonts w:ascii="Google Sans Text" w:cs="Google Sans Text" w:eastAsia="Google Sans Text" w:hAnsi="Google Sans Text"/>
          <w:color w:val="1b1c1d"/>
          <w:rtl w:val="0"/>
        </w:rPr>
        <w:t xml:space="preserve"> Fusion for </w:t>
      </w:r>
      <w:r w:rsidDel="00000000" w:rsidR="00000000" w:rsidRPr="00000000">
        <w:rPr>
          <w:rFonts w:ascii="Google Sans Text" w:cs="Google Sans Text" w:eastAsia="Google Sans Text" w:hAnsi="Google Sans Text"/>
          <w:i w:val="1"/>
          <w:color w:val="1b1c1d"/>
          <w:rtl w:val="0"/>
        </w:rPr>
        <w:t xml:space="preserve">Ilia Silvia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3: The Attribute Conversion:</w:t>
      </w:r>
      <w:r w:rsidDel="00000000" w:rsidR="00000000" w:rsidRPr="00000000">
        <w:rPr>
          <w:rFonts w:ascii="Google Sans Text" w:cs="Google Sans Text" w:eastAsia="Google Sans Text" w:hAnsi="Google Sans Text"/>
          <w:color w:val="1b1c1d"/>
          <w:rtl w:val="0"/>
        </w:rPr>
        <w:t xml:space="preserve"> In the Snake-Eye variant, the deck must often transform its Pyro/Fire materials into the necessary Illusion/LIGHT Spellcaster types. Targeting the Link or Synchro monster responsible for this conversion (such as </w:t>
      </w:r>
      <w:r w:rsidDel="00000000" w:rsidR="00000000" w:rsidRPr="00000000">
        <w:rPr>
          <w:rFonts w:ascii="Google Sans Text" w:cs="Google Sans Text" w:eastAsia="Google Sans Text" w:hAnsi="Google Sans Text"/>
          <w:i w:val="1"/>
          <w:color w:val="1b1c1d"/>
          <w:rtl w:val="0"/>
        </w:rPr>
        <w:t xml:space="preserve">Magister Chorozo</w:t>
      </w:r>
      <w:r w:rsidDel="00000000" w:rsidR="00000000" w:rsidRPr="00000000">
        <w:rPr>
          <w:rFonts w:ascii="Google Sans Text" w:cs="Google Sans Text" w:eastAsia="Google Sans Text" w:hAnsi="Google Sans Text"/>
          <w:color w:val="1b1c1d"/>
          <w:rtl w:val="0"/>
        </w:rPr>
        <w:t xml:space="preserve"> or an early Link ladder piece) can interrupt the pathway to </w:t>
      </w:r>
      <w:r w:rsidDel="00000000" w:rsidR="00000000" w:rsidRPr="00000000">
        <w:rPr>
          <w:rFonts w:ascii="Google Sans Text" w:cs="Google Sans Text" w:eastAsia="Google Sans Text" w:hAnsi="Google Sans Text"/>
          <w:i w:val="1"/>
          <w:color w:val="1b1c1d"/>
          <w:rtl w:val="0"/>
        </w:rPr>
        <w:t xml:space="preserve">Ilia Silvia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Vulnerability and Counter-Meta Strategy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architecture, based on high-volume Special Summoning, dictates its key vulnerabilities. The strategy is critically exposed to mass-summon punishment tools.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Maxx "C" and Fuwalos:</w:t>
      </w:r>
      <w:r w:rsidDel="00000000" w:rsidR="00000000" w:rsidRPr="00000000">
        <w:rPr>
          <w:rFonts w:ascii="Google Sans Text" w:cs="Google Sans Text" w:eastAsia="Google Sans Text" w:hAnsi="Google Sans Text"/>
          <w:color w:val="1b1c1d"/>
          <w:rtl w:val="0"/>
        </w:rPr>
        <w:t xml:space="preserve"> The necessity of performing 10 or more Special Summons makes the deck highly susceptible to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Floowandereeze &amp; Fuwalos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Competitive pilots must dedicate multiple slots in the Main Deck to countering these cards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to ensure the combo can proceed.</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Hate Cards:</w:t>
      </w:r>
      <w:r w:rsidDel="00000000" w:rsidR="00000000" w:rsidRPr="00000000">
        <w:rPr>
          <w:rFonts w:ascii="Google Sans Text" w:cs="Google Sans Text" w:eastAsia="Google Sans Text" w:hAnsi="Google Sans Text"/>
          <w:color w:val="1b1c1d"/>
          <w:rtl w:val="0"/>
        </w:rPr>
        <w:t xml:space="preserve"> The engine's proven strength has led to the adoption of specific anti-meta tools by opponents, such as </w:t>
      </w:r>
      <w:r w:rsidDel="00000000" w:rsidR="00000000" w:rsidRPr="00000000">
        <w:rPr>
          <w:rFonts w:ascii="Google Sans Text" w:cs="Google Sans Text" w:eastAsia="Google Sans Text" w:hAnsi="Google Sans Text"/>
          <w:i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which can search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upon a Fusion Summon being attempted, and is an indicator of the high competitive threat level posed by the Azamina strategy.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Future Trajectory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Summary of Azamina’s Value Proposition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Azamina engine is functionally a high-return investment module that excels in consistency, disruption, and endurance. It overcomes material rigidity through synergistic host archetypes (Snake-Eye, White Forest) and leverages mathematically optimized Fusion costs, requiring only one Sinful Spoils card to generate a powerful Level 6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low barrier to entry for highly impactful cards like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—an Omni-negate that converts its usage into a future resource search—secures the engine's status as a Tier 1 defining component.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resource management protocol, centering on the self-setting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 ensures that the engine is not a single-turn burst but a persistent grind threat, offering superior follow-up even if the initial board is dismantled.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Strategic Recommendations for Piloting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piloting of Azamina-integrated decks requires a highly modular and dynamic approach to resource management:</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Modular Thinking for AI Canvas Application:</w:t>
      </w:r>
      <w:r w:rsidDel="00000000" w:rsidR="00000000" w:rsidRPr="00000000">
        <w:rPr>
          <w:rFonts w:ascii="Google Sans Text" w:cs="Google Sans Text" w:eastAsia="Google Sans Text" w:hAnsi="Google Sans Text"/>
          <w:color w:val="1b1c1d"/>
          <w:rtl w:val="0"/>
        </w:rPr>
        <w:t xml:space="preserve"> Players must visualize the deck not as a linear combo but as interconnected modules (Search Module, Fusion Module, Extension Module). The structured breakdown of search and material conversion sequences (as detailed in Sections III, IV, and V) is essential for rapid decision-making, particularly when facing interruption.</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Prioritization and Conservation:</w:t>
      </w:r>
      <w:r w:rsidDel="00000000" w:rsidR="00000000" w:rsidRPr="00000000">
        <w:rPr>
          <w:rFonts w:ascii="Google Sans Text" w:cs="Google Sans Text" w:eastAsia="Google Sans Text" w:hAnsi="Google Sans Text"/>
          <w:color w:val="1b1c1d"/>
          <w:rtl w:val="0"/>
        </w:rPr>
        <w:t xml:space="preserve"> The primary strategic focus should always be securing the recursive loop (i.e., ensuring </w:t>
      </w:r>
      <w:r w:rsidDel="00000000" w:rsidR="00000000" w:rsidRPr="00000000">
        <w:rPr>
          <w:rFonts w:ascii="Google Sans Text" w:cs="Google Sans Text" w:eastAsia="Google Sans Text" w:hAnsi="Google Sans Text"/>
          <w:i w:val="1"/>
          <w:color w:val="1b1c1d"/>
          <w:rtl w:val="0"/>
        </w:rPr>
        <w:t xml:space="preserve">Deception of the Sinful Spoils</w:t>
      </w:r>
      <w:r w:rsidDel="00000000" w:rsidR="00000000" w:rsidRPr="00000000">
        <w:rPr>
          <w:rFonts w:ascii="Google Sans Text" w:cs="Google Sans Text" w:eastAsia="Google Sans Text" w:hAnsi="Google Sans Text"/>
          <w:color w:val="1b1c1d"/>
          <w:rtl w:val="0"/>
        </w:rPr>
        <w:t xml:space="preserve"> is sent face-up from the S/T Zone to the GY as cost, guaranteeing its End Phase Set) and retaining </w:t>
      </w:r>
      <w:r w:rsidDel="00000000" w:rsidR="00000000" w:rsidRPr="00000000">
        <w:rPr>
          <w:rFonts w:ascii="Google Sans Text" w:cs="Google Sans Text" w:eastAsia="Google Sans Text" w:hAnsi="Google Sans Text"/>
          <w:i w:val="1"/>
          <w:color w:val="1b1c1d"/>
          <w:rtl w:val="0"/>
        </w:rPr>
        <w:t xml:space="preserve">The Hallowed Azamina</w:t>
      </w:r>
      <w:r w:rsidDel="00000000" w:rsidR="00000000" w:rsidRPr="00000000">
        <w:rPr>
          <w:rFonts w:ascii="Google Sans Text" w:cs="Google Sans Text" w:eastAsia="Google Sans Text" w:hAnsi="Google Sans Text"/>
          <w:color w:val="1b1c1d"/>
          <w:rtl w:val="0"/>
        </w:rPr>
        <w:t xml:space="preserve"> in hand via its shuffle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preservation of core Spells is more valuable than pushing for an extra Link rating, as it guarantees a Turn 3 counter-offensive.</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Adaptive Deployment of 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Azamina Ilia Silvia</w:t>
      </w:r>
      <w:r w:rsidDel="00000000" w:rsidR="00000000" w:rsidRPr="00000000">
        <w:rPr>
          <w:rFonts w:ascii="Google Sans Text" w:cs="Google Sans Text" w:eastAsia="Google Sans Text" w:hAnsi="Google Sans Text"/>
          <w:color w:val="1b1c1d"/>
          <w:rtl w:val="0"/>
        </w:rPr>
        <w:t xml:space="preserve"> must be strategically deployed to protect the extension phase. Its unique ability to Tribute itself means it is often best utilized as a </w:t>
      </w:r>
      <w:r w:rsidDel="00000000" w:rsidR="00000000" w:rsidRPr="00000000">
        <w:rPr>
          <w:rFonts w:ascii="Google Sans Text" w:cs="Google Sans Text" w:eastAsia="Google Sans Text" w:hAnsi="Google Sans Text"/>
          <w:b w:val="1"/>
          <w:color w:val="1b1c1d"/>
          <w:rtl w:val="0"/>
        </w:rPr>
        <w:t xml:space="preserve">pre-emptive safety valve</w:t>
      </w:r>
      <w:r w:rsidDel="00000000" w:rsidR="00000000" w:rsidRPr="00000000">
        <w:rPr>
          <w:rFonts w:ascii="Google Sans Text" w:cs="Google Sans Text" w:eastAsia="Google Sans Text" w:hAnsi="Google Sans Text"/>
          <w:color w:val="1b1c1d"/>
          <w:rtl w:val="0"/>
        </w:rPr>
        <w:t xml:space="preserve">, specifically countering high-impact threats like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thereby ensuring the integrity of the subsequent Fiendsmith or Synchro plays.</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Azamina decklists that are more focused on the Azamina cards? : r/masterduel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https://www.reddit.com/r/masterduel/comments/1ikwgmd/are_there_azamina_decklists_that_are_more_focused/</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Azamina Snake-Eye : r/Yugioh101 -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https://www.reddit.com/r/Yugioh101/comments/1gvqshx/deck_guide_azamina_snakeeye/</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 Snake-Eye Diaballstar Azamina Deck 2024 - Yu-Gi-Oh! Dueling Nexus,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https://duelingnexus.com/blog/ace-snake-eye-diaballstar-azamina-deck-2024/</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Affected by the New St. Azamina : r/masterduel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https://www.reddit.com/r/masterduel/comments/1g4hjj3/cards_affected_by_the_new_st_azamina/</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Mu Rcielago - Rage of the Abyss - YuGiOh - TCGplayer.com,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https://www.tcgplayer.com/product/584280/yugioh-rage-of-the-abyss-azamina-mu-rcielago</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Ilia Silvia | Card Details | Yu-Gi-Oh! Neuron(TRADING CARD GAME CARD DATABASE),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https://www.db.yugioh-card.com/yugiohdb/card_search.action?ope=2&amp;cid=20506</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Ilia Silvia - Rage of the Abyss - YuGiOh - TCGplayer.com,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https://www.tcgplayer.com/product/584279/yugioh-rage-of-the-abyss-azamina-ilia-silvia</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White Forest Combo, Exhaustive Guide : r/masterduel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https://www.reddit.com/r/masterduel/comments/1jxvt7n/azamina_white_forest_combo_exhaustive_guide/</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spreadsheet for Snake eye azamina fiendsmith : r/yugioh,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https://www.reddit.com/r/yugioh/comments/1g8hogh/combo_spreadsheet_for_snake_eye_azamina_fiendsmith/</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Snake-Eye Fiendsmith Azamina combo - everything you already ended on (basically) plus Baronne de Fleur! : r/masterduel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https://www.reddit.com/r/masterduel/comments/1kl9w39/best_snakeeye_fiendsmith_azamina_combo_everything/</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Endboard? : r/Yugioh101 -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https://www.reddit.com/r/Yugioh101/comments/1i15xvy/what_makes_a_good_endboard/</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Hallowed Azamina | Card Details | Yu-Gi-Oh! Neuron(TRADING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https://www.db.yugioh-card.com/yugiohdb/card_search.action?ope=2&amp;cid=20529&amp;request_locale=en</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Hallowed Azamina - Rage of the Abyss - YuGiOh - TCGplayer.com,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https://www.tcgplayer.com/product/584308/yugioh-rage-of-the-abyss-the-hallowed-azamina</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Hallowed Azamina - 2025 Mega-Pack - YuGiOh - TCGplayer.com,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https://www.tcgplayer.com/product/651512/yugioh-2025-mega-pack-the-hallowed-azamina</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Determination - Rage of the Abyss - YuGiOh - TCGplayer.com,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https://www.tcgplayer.com/product/584331/yugioh-rage-of-the-abyss-azamina-determination</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Mu Rcielago - 2025 Mega-Pack - YuGiOh - TCGplayer.com,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https://www.tcgplayer.com/product/651504/yugioh-2025-mega-pack-azamina-mu-rcielago</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Deception of the Sinful Spoils | Card Details | Yu-Gi-Oh! Neuron(TRADING CARD GAME CARD DATABASE),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https://www.db.yugioh-card.com/yugiohdb/card_search.action?ope=2&amp;cid=20531&amp;request_locale=en</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Snakes eyes azamina fiendsmith on ladder : r/YuGiOhMasterDuel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https://www.reddit.com/r/YuGiOhMasterDuel/comments/1iy3rr2/snakes_eyes_azamina_fiendsmith_on_ladder/</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Fiendsmith Azamina Snake-Eye COMBO GUIDE FOR MASTER DUEL!,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https://www.youtube.com/watch?v=FAwuVilxcIw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584331/yugioh-rage-of-the-abyss-azamina-determination" TargetMode="External"/><Relationship Id="rId11" Type="http://schemas.openxmlformats.org/officeDocument/2006/relationships/hyperlink" Target="https://www.db.yugioh-card.com/yugiohdb/card_search.action?ope=2&amp;cid=20506" TargetMode="External"/><Relationship Id="rId22" Type="http://schemas.openxmlformats.org/officeDocument/2006/relationships/hyperlink" Target="https://www.db.yugioh-card.com/yugiohdb/card_search.action?ope=2&amp;cid=20531&amp;request_locale=en" TargetMode="External"/><Relationship Id="rId10" Type="http://schemas.openxmlformats.org/officeDocument/2006/relationships/hyperlink" Target="https://www.tcgplayer.com/product/584280/yugioh-rage-of-the-abyss-azamina-mu-rcielago" TargetMode="External"/><Relationship Id="rId21" Type="http://schemas.openxmlformats.org/officeDocument/2006/relationships/hyperlink" Target="https://www.tcgplayer.com/product/651504/yugioh-2025-mega-pack-azamina-mu-rcielago" TargetMode="External"/><Relationship Id="rId13" Type="http://schemas.openxmlformats.org/officeDocument/2006/relationships/hyperlink" Target="https://www.reddit.com/r/masterduel/comments/1jxvt7n/azamina_white_forest_combo_exhaustive_guide/" TargetMode="External"/><Relationship Id="rId24" Type="http://schemas.openxmlformats.org/officeDocument/2006/relationships/hyperlink" Target="https://www.youtube.com/watch?v=FAwuVilxcIw" TargetMode="External"/><Relationship Id="rId12" Type="http://schemas.openxmlformats.org/officeDocument/2006/relationships/hyperlink" Target="https://www.tcgplayer.com/product/584279/yugioh-rage-of-the-abyss-azamina-ilia-silvia" TargetMode="External"/><Relationship Id="rId23" Type="http://schemas.openxmlformats.org/officeDocument/2006/relationships/hyperlink" Target="https://www.reddit.com/r/YuGiOhMasterDuel/comments/1iy3rr2/snakes_eyes_azamina_fiendsmith_on_lad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g4hjj3/cards_affected_by_the_new_st_azamina/" TargetMode="External"/><Relationship Id="rId15" Type="http://schemas.openxmlformats.org/officeDocument/2006/relationships/hyperlink" Target="https://www.reddit.com/r/masterduel/comments/1kl9w39/best_snakeeye_fiendsmith_azamina_combo_everything/" TargetMode="External"/><Relationship Id="rId14" Type="http://schemas.openxmlformats.org/officeDocument/2006/relationships/hyperlink" Target="https://www.reddit.com/r/yugioh/comments/1g8hogh/combo_spreadsheet_for_snake_eye_azamina_fiendsmith/" TargetMode="External"/><Relationship Id="rId17" Type="http://schemas.openxmlformats.org/officeDocument/2006/relationships/hyperlink" Target="https://www.db.yugioh-card.com/yugiohdb/card_search.action?ope=2&amp;cid=20529&amp;request_locale=en" TargetMode="External"/><Relationship Id="rId16" Type="http://schemas.openxmlformats.org/officeDocument/2006/relationships/hyperlink" Target="https://www.reddit.com/r/Yugioh101/comments/1i15xvy/what_makes_a_good_endboard/" TargetMode="External"/><Relationship Id="rId5" Type="http://schemas.openxmlformats.org/officeDocument/2006/relationships/styles" Target="styles.xml"/><Relationship Id="rId19" Type="http://schemas.openxmlformats.org/officeDocument/2006/relationships/hyperlink" Target="https://www.tcgplayer.com/product/651512/yugioh-2025-mega-pack-the-hallowed-azamina" TargetMode="External"/><Relationship Id="rId6" Type="http://schemas.openxmlformats.org/officeDocument/2006/relationships/hyperlink" Target="https://www.reddit.com/r/masterduel/comments/1ikwgmd/are_there_azamina_decklists_that_are_more_focused/" TargetMode="External"/><Relationship Id="rId18" Type="http://schemas.openxmlformats.org/officeDocument/2006/relationships/hyperlink" Target="https://www.tcgplayer.com/product/584308/yugioh-rage-of-the-abyss-the-hallowed-azamina" TargetMode="External"/><Relationship Id="rId7" Type="http://schemas.openxmlformats.org/officeDocument/2006/relationships/hyperlink" Target="https://www.reddit.com/r/Yugioh101/comments/1gvqshx/deck_guide_azamina_snakeeye/" TargetMode="External"/><Relationship Id="rId8" Type="http://schemas.openxmlformats.org/officeDocument/2006/relationships/hyperlink" Target="https://duelingnexus.com/blog/ace-snake-eye-diaballstar-azamina-deck-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